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Pr="00B61DBE" w:rsidR="00BB7838" w:rsidP="00BB7838" w:rsidRDefault="002102DA" w14:paraId="73DC9B9E" w14:textId="35D6E29E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1DBE" w:rsid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CARTA GANTT -CRONOGRAMA DE EVALU</w:t>
      </w:r>
      <w:r w:rsidR="002D0261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>A</w:t>
      </w:r>
      <w:r w:rsidRPr="00B61DBE" w:rsid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CIÓN </w:t>
      </w:r>
      <w:r w:rsidRPr="00B61DBE" w:rsidR="00BB7838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EA63BF">
        <w:rPr>
          <w:rFonts w:ascii="Arial" w:hAnsi="Arial" w:cs="Arial"/>
          <w:b/>
          <w:bCs/>
          <w:sz w:val="28"/>
          <w:szCs w:val="28"/>
          <w:u w:val="single"/>
        </w:rPr>
        <w:t>2</w:t>
      </w:r>
      <w:r w:rsidR="00A12F58">
        <w:rPr>
          <w:rFonts w:ascii="Arial" w:hAnsi="Arial" w:cs="Arial"/>
          <w:b/>
          <w:bCs/>
          <w:sz w:val="28"/>
          <w:szCs w:val="28"/>
          <w:u w:val="single"/>
        </w:rPr>
        <w:t>° SEMESTRE</w:t>
      </w:r>
      <w:r w:rsidRPr="00B61DBE" w:rsidR="00BB7838">
        <w:rPr>
          <w:rFonts w:ascii="Arial" w:hAnsi="Arial" w:cs="Arial"/>
          <w:b/>
          <w:bCs/>
          <w:sz w:val="28"/>
          <w:szCs w:val="28"/>
          <w:u w:val="single"/>
        </w:rPr>
        <w:t xml:space="preserve">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:rsidR="00FA71F7" w:rsidRDefault="00FA71F7" w14:paraId="7E0E3319" w14:textId="77777777"/>
    <w:tbl>
      <w:tblPr>
        <w:tblW w:w="16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:rsidTr="00A968E1" w14:paraId="0493A281" w14:textId="77777777">
        <w:trPr>
          <w:trHeight w:val="379"/>
          <w:jc w:val="center"/>
        </w:trPr>
        <w:tc>
          <w:tcPr>
            <w:tcW w:w="6658" w:type="dxa"/>
            <w:vAlign w:val="center"/>
          </w:tcPr>
          <w:p w:rsidRPr="00B011F9" w:rsidR="00DB7A1C" w:rsidP="001F5988" w:rsidRDefault="00DB7A1C" w14:paraId="395990B3" w14:textId="07624596">
            <w:pPr>
              <w:rPr>
                <w:rFonts w:ascii="Arial" w:hAnsi="Arial" w:cs="Arial"/>
                <w:bCs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B011F9">
              <w:rPr>
                <w:rFonts w:ascii="Arial" w:hAnsi="Arial" w:cs="Arial"/>
                <w:bCs/>
              </w:rPr>
              <w:t>Lengua</w:t>
            </w:r>
            <w:r w:rsidR="00056AD3">
              <w:rPr>
                <w:rFonts w:ascii="Arial" w:hAnsi="Arial" w:cs="Arial"/>
                <w:bCs/>
              </w:rPr>
              <w:t xml:space="preserve"> y Literatura</w:t>
            </w:r>
          </w:p>
        </w:tc>
        <w:tc>
          <w:tcPr>
            <w:tcW w:w="7229" w:type="dxa"/>
            <w:vAlign w:val="center"/>
          </w:tcPr>
          <w:p w:rsidRPr="00B011F9" w:rsidR="00DB7A1C" w:rsidP="001F5988" w:rsidRDefault="00DB7A1C" w14:paraId="3C10FF44" w14:textId="6F9A5D9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B011F9">
              <w:rPr>
                <w:rFonts w:ascii="Arial" w:hAnsi="Arial" w:cs="Arial"/>
                <w:b/>
              </w:rPr>
              <w:t xml:space="preserve"> </w:t>
            </w:r>
            <w:r w:rsidRPr="00B91294" w:rsidR="00A271B0">
              <w:rPr>
                <w:rFonts w:ascii="Arial" w:hAnsi="Arial" w:cs="Arial"/>
                <w:bCs/>
              </w:rPr>
              <w:t>Palmenia Allende Cáceres</w:t>
            </w:r>
          </w:p>
        </w:tc>
        <w:tc>
          <w:tcPr>
            <w:tcW w:w="2426" w:type="dxa"/>
            <w:vAlign w:val="center"/>
          </w:tcPr>
          <w:p w:rsidRPr="00DB7A1C" w:rsidR="00DB7A1C" w:rsidP="001F5988" w:rsidRDefault="00DB7A1C" w14:paraId="524A39AE" w14:textId="1006172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B91294" w:rsidR="00056AD3">
              <w:rPr>
                <w:rFonts w:ascii="Arial" w:hAnsi="Arial" w:cs="Arial"/>
                <w:sz w:val="22"/>
                <w:szCs w:val="22"/>
              </w:rPr>
              <w:t>7</w:t>
            </w:r>
            <w:r w:rsidRPr="00B91294" w:rsidR="00B011F9">
              <w:rPr>
                <w:rFonts w:ascii="Arial" w:hAnsi="Arial" w:cs="Arial"/>
                <w:sz w:val="22"/>
                <w:szCs w:val="22"/>
              </w:rPr>
              <w:t>°</w:t>
            </w:r>
            <w:r w:rsidRPr="00B91294" w:rsidR="00A271B0">
              <w:rPr>
                <w:rFonts w:ascii="Arial" w:hAnsi="Arial" w:cs="Arial"/>
                <w:sz w:val="22"/>
                <w:szCs w:val="22"/>
              </w:rPr>
              <w:t>A</w:t>
            </w:r>
          </w:p>
        </w:tc>
      </w:tr>
    </w:tbl>
    <w:p w:rsidR="00BB7838" w:rsidRDefault="00BB7838" w14:paraId="7F92AF3C" w14:textId="77777777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Pr="002655E8" w:rsidR="00D75449" w:rsidTr="36457E56" w14:paraId="48F2B870" w14:textId="7D77B452">
        <w:trPr>
          <w:trHeight w:val="423"/>
        </w:trPr>
        <w:tc>
          <w:tcPr>
            <w:tcW w:w="10064" w:type="dxa"/>
            <w:vMerge w:val="restart"/>
            <w:tcMar/>
            <w:vAlign w:val="center"/>
          </w:tcPr>
          <w:p w:rsidR="00D75449" w:rsidP="00A752B0" w:rsidRDefault="00D75449" w14:paraId="4D800F3D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:rsidRPr="00A752B0" w:rsidR="00D75449" w:rsidP="00A752B0" w:rsidRDefault="00D75449" w14:paraId="0CB9A4C4" w14:textId="6909F94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Pr="002655E8" w:rsidR="00D75449" w:rsidP="00A752B0" w:rsidRDefault="00D75449" w14:paraId="74723189" w14:textId="792DC0FD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tcMar/>
            <w:vAlign w:val="center"/>
          </w:tcPr>
          <w:p w:rsidRPr="00FE2831" w:rsidR="00D75449" w:rsidP="00082E45" w:rsidRDefault="00D75449" w14:paraId="0CDE3FE8" w14:textId="0E6A9144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Pr="002655E8" w:rsidR="00D75449" w:rsidTr="36457E56" w14:paraId="250241E5" w14:textId="4E46150D">
        <w:trPr>
          <w:trHeight w:val="273"/>
        </w:trPr>
        <w:tc>
          <w:tcPr>
            <w:tcW w:w="10064" w:type="dxa"/>
            <w:vMerge/>
            <w:tcMar/>
          </w:tcPr>
          <w:p w:rsidRPr="00BB7838" w:rsidR="00D75449" w:rsidRDefault="00D75449" w14:paraId="74A6B383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Mar/>
            <w:vAlign w:val="center"/>
          </w:tcPr>
          <w:p w:rsidRPr="002655E8" w:rsidR="00D75449" w:rsidP="002655E8" w:rsidRDefault="00D75449" w14:paraId="3A419C6E" w14:textId="77777777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  <w:tcMar/>
          </w:tcPr>
          <w:p w:rsidRPr="00082E45" w:rsidR="00D75449" w:rsidP="00D75449" w:rsidRDefault="00D75449" w14:paraId="6BED6B7B" w14:textId="71FBDE4C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Pr="002655E8" w:rsidR="00DB7A1C" w:rsidTr="36457E56" w14:paraId="0DEBB2F8" w14:textId="77777777">
        <w:trPr>
          <w:trHeight w:val="357"/>
        </w:trPr>
        <w:tc>
          <w:tcPr>
            <w:tcW w:w="10064" w:type="dxa"/>
            <w:vMerge/>
            <w:tcBorders/>
            <w:tcMar/>
          </w:tcPr>
          <w:p w:rsidRPr="00BB7838" w:rsidR="00DB7A1C" w:rsidRDefault="00DB7A1C" w14:paraId="53A30CB8" w14:textId="777777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/>
            <w:tcMar/>
            <w:vAlign w:val="center"/>
          </w:tcPr>
          <w:p w:rsidRPr="002655E8" w:rsidR="00DB7A1C" w:rsidP="002655E8" w:rsidRDefault="00DB7A1C" w14:paraId="312BC550" w14:textId="77777777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color="auto" w:sz="4" w:space="0"/>
            </w:tcBorders>
            <w:tcMar/>
          </w:tcPr>
          <w:p w:rsidR="00DB7A1C" w:rsidP="00D75449" w:rsidRDefault="00DB7A1C" w14:paraId="773D5910" w14:textId="7777777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color="auto" w:sz="4" w:space="0"/>
            </w:tcBorders>
            <w:tcMar/>
          </w:tcPr>
          <w:p w:rsidR="00DB7A1C" w:rsidP="00D75449" w:rsidRDefault="00DB7A1C" w14:paraId="078EB433" w14:textId="6A527A61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color="auto" w:sz="4" w:space="0"/>
            </w:tcBorders>
            <w:tcMar/>
          </w:tcPr>
          <w:p w:rsidR="00DB7A1C" w:rsidP="00D75449" w:rsidRDefault="00DB7A1C" w14:paraId="08A3C5E6" w14:textId="7777777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Pr="00BC54C3" w:rsidR="00B71EAC" w:rsidTr="36457E56" w14:paraId="696FFBAF" w14:textId="66B8DE71">
        <w:trPr>
          <w:trHeight w:val="339"/>
        </w:trPr>
        <w:tc>
          <w:tcPr>
            <w:tcW w:w="10064" w:type="dxa"/>
            <w:tcBorders>
              <w:bottom w:val="single" w:color="auto" w:sz="4" w:space="0"/>
            </w:tcBorders>
            <w:tcMar/>
          </w:tcPr>
          <w:p w:rsidRPr="00BC54C3" w:rsidR="00B71EAC" w:rsidP="00B71EAC" w:rsidRDefault="00EA63BF" w14:paraId="405A978A" w14:textId="399F465E">
            <w:pPr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</w:pPr>
            <w:r w:rsidRPr="00BC54C3"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  <w:t>UNIDAD:</w:t>
            </w:r>
            <w:r w:rsidR="00500751"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  <w:t xml:space="preserve"> </w:t>
            </w:r>
            <w:r w:rsidR="00BC54C3"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  <w:t xml:space="preserve"> </w:t>
            </w:r>
            <w:r w:rsidRPr="00D666ED" w:rsidR="00D666ED">
              <w:rPr>
                <w:rFonts w:ascii="Arial" w:hAnsi="Arial" w:cs="Arial"/>
                <w:b/>
                <w:bCs/>
                <w:color w:val="1A1A1A"/>
                <w:sz w:val="22"/>
                <w:szCs w:val="22"/>
              </w:rPr>
              <w:t>El héroe en distintas épocas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Pr="00BC54C3" w:rsidR="00B71EAC" w:rsidP="00357C5C" w:rsidRDefault="00BA446F" w14:paraId="6E745BAA" w14:textId="233896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7 al 31 de julio </w:t>
            </w:r>
          </w:p>
        </w:tc>
        <w:tc>
          <w:tcPr>
            <w:tcW w:w="1352" w:type="dxa"/>
            <w:vMerge w:val="restart"/>
            <w:tcMar/>
            <w:vAlign w:val="center"/>
          </w:tcPr>
          <w:p w:rsidRPr="00BC54C3" w:rsidR="00B71EAC" w:rsidP="00D464AE" w:rsidRDefault="00BA446F" w14:paraId="7252B17D" w14:textId="4CF0B6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346" w:type="dxa"/>
            <w:vMerge w:val="restart"/>
            <w:tcMar/>
            <w:vAlign w:val="center"/>
          </w:tcPr>
          <w:p w:rsidRPr="00BC54C3" w:rsidR="00D464AE" w:rsidP="00D464AE" w:rsidRDefault="00D464AE" w14:paraId="5AC3E148" w14:textId="504FD1D5">
            <w:pPr>
              <w:rPr>
                <w:rFonts w:ascii="Arial" w:hAnsi="Arial" w:cs="Arial"/>
                <w:sz w:val="22"/>
                <w:szCs w:val="22"/>
              </w:rPr>
            </w:pPr>
            <w:r w:rsidRPr="36457E56" w:rsidR="00D464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36457E56" w:rsidR="5408273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621" w:type="dxa"/>
            <w:vMerge w:val="restart"/>
            <w:tcMar/>
            <w:vAlign w:val="center"/>
          </w:tcPr>
          <w:p w:rsidRPr="00BC54C3" w:rsidR="00D464AE" w:rsidP="00D75449" w:rsidRDefault="00D464AE" w14:paraId="76C8EC9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53A933E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16B5DCF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20C2068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3738E66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381C8BB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588B9B2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7768AC3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516A0A9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6DB27AC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5C5F67B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4F06933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2CD24C32" w14:textId="37AF840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1BFFEFF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0F828866" w14:textId="5E870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1E45565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68377A5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0B450FF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54C7AFA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0CE8AAB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403197F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1E1CE21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538C6ED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1FE5DA2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30D8331C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7C11AFE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0CE02BF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D464AE" w:rsidP="00D75449" w:rsidRDefault="00D464AE" w14:paraId="33A3F01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B91294" w:rsidP="00D75449" w:rsidRDefault="00B91294" w14:paraId="5D3A897D" w14:textId="0F0450F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54C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Pr="00BC54C3" w:rsidR="00B71EAC" w:rsidTr="36457E56" w14:paraId="11E0AE27" w14:textId="77777777">
        <w:trPr>
          <w:trHeight w:val="914"/>
        </w:trPr>
        <w:tc>
          <w:tcPr>
            <w:tcW w:w="10064" w:type="dxa"/>
            <w:tcBorders>
              <w:bottom w:val="single" w:color="auto" w:sz="4" w:space="0"/>
            </w:tcBorders>
            <w:tcMar/>
          </w:tcPr>
          <w:p w:rsidR="00D666ED" w:rsidP="00D666ED" w:rsidRDefault="00D666ED" w14:paraId="70942553" w14:textId="77777777">
            <w:pPr>
              <w:pStyle w:val="NormalWeb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Pr="00D666ED" w:rsidR="00D666ED" w:rsidP="00D666ED" w:rsidRDefault="00D666ED" w14:paraId="799EA940" w14:textId="7F76186E">
            <w:pPr>
              <w:pStyle w:val="NormalWeb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OA 04: Analizar los poemas leídos para enriquecer su comprensión, considerando, cuando sea pertinente: cómo el lenguaje poético que emplea el autor apela a los sentidos, sugiere estados de ánimo y crea imágenes, el significado o el efecto que produce el uso de lenguaje figurado en el poema, el efecto que produce el ritmo y la sonoridad del poema.</w:t>
            </w:r>
          </w:p>
          <w:p w:rsidRPr="00D666ED" w:rsidR="00D666ED" w:rsidP="00D666ED" w:rsidRDefault="00D666ED" w14:paraId="613E0004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OA 3</w:t>
            </w:r>
          </w:p>
          <w:p w:rsidRPr="00D666ED" w:rsidR="00D666ED" w:rsidP="00D666ED" w:rsidRDefault="00D666ED" w14:paraId="73149BA3" w14:textId="793A93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Analizar las narraciones leídas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 </w:t>
            </w: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para enriquecer su comprensión,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 </w:t>
            </w: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considerando, cuando sea pertinente:</w:t>
            </w:r>
          </w:p>
          <w:p w:rsidRPr="00D666ED" w:rsidR="00D666ED" w:rsidP="00D666ED" w:rsidRDefault="00D666ED" w14:paraId="3827B898" w14:textId="0C48B6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El o los conflictos de la historia. El papel que juega cada personaje en él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 </w:t>
            </w: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conflicto y cómo sus acciones afectan a otros personajes.</w:t>
            </w:r>
          </w:p>
          <w:p w:rsidRPr="00D666ED" w:rsidR="00D666ED" w:rsidP="00D666ED" w:rsidRDefault="00D666ED" w14:paraId="706A2316" w14:textId="74839DF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El efecto de ciertas acciones en el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 </w:t>
            </w: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desarrollo de la historia.</w:t>
            </w:r>
          </w:p>
          <w:p w:rsidRPr="00D666ED" w:rsidR="00D666ED" w:rsidP="00D666ED" w:rsidRDefault="00D666ED" w14:paraId="32D10525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Pr="00D666ED" w:rsidR="00D666ED" w:rsidP="00D666ED" w:rsidRDefault="00D666ED" w14:paraId="17BF238D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Pr="00D666ED" w:rsidR="00D666ED" w:rsidP="00D666ED" w:rsidRDefault="00D666ED" w14:paraId="1AC39A2A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OA 7: Formular una interpretación de los textos</w:t>
            </w:r>
          </w:p>
          <w:p w:rsidRPr="00D666ED" w:rsidR="00D666ED" w:rsidP="00D666ED" w:rsidRDefault="00D666ED" w14:paraId="2634453B" w14:textId="2EE9D6B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literarios, considerando: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 </w:t>
            </w: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Su experiencia personal y sus</w:t>
            </w:r>
            <w:r>
              <w:rPr>
                <w:rFonts w:ascii="Arial" w:hAnsi="Arial" w:cs="Arial"/>
                <w:bCs/>
                <w:sz w:val="22"/>
                <w:szCs w:val="22"/>
                <w:lang w:val="es-ES"/>
              </w:rPr>
              <w:t xml:space="preserve"> </w:t>
            </w: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conocimientos.</w:t>
            </w:r>
          </w:p>
          <w:p w:rsidRPr="00D666ED" w:rsidR="00D666ED" w:rsidP="00D666ED" w:rsidRDefault="00D666ED" w14:paraId="3E50BF0D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Un dilema presentado en el texto y su postura personal acerca del mismo.</w:t>
            </w:r>
          </w:p>
          <w:p w:rsidR="00D666ED" w:rsidP="00D666ED" w:rsidRDefault="00D666ED" w14:paraId="0D4B13C5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  <w:r w:rsidRPr="00D666ED">
              <w:rPr>
                <w:rFonts w:ascii="Arial" w:hAnsi="Arial" w:cs="Arial"/>
                <w:bCs/>
                <w:sz w:val="22"/>
                <w:szCs w:val="22"/>
                <w:lang w:val="es-ES"/>
              </w:rPr>
              <w:t>La relación de la obra con la visión de mundo y el contexto histórico en el que se ambienta y/o en el que fue creada.</w:t>
            </w:r>
          </w:p>
          <w:p w:rsidR="00D666ED" w:rsidP="00D666ED" w:rsidRDefault="00D666ED" w14:paraId="46FF613D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5D8244CF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53065C1C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01383701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539E66DE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06BB60AE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78AAFF17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1C033DED" w14:textId="5BDFC8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3320BCA1" w14:textId="09F134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05833474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="00D666ED" w:rsidP="00D666ED" w:rsidRDefault="00D666ED" w14:paraId="0BF6FB76" w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  <w:p w:rsidRPr="00BC54C3" w:rsidR="00D666ED" w:rsidP="00D666ED" w:rsidRDefault="00D666ED" w14:paraId="0DCA3D39" w14:textId="436B71B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  <w:lang w:val="es-ES"/>
              </w:rPr>
            </w:pPr>
          </w:p>
        </w:tc>
        <w:tc>
          <w:tcPr>
            <w:tcW w:w="2127" w:type="dxa"/>
            <w:vMerge/>
            <w:tcBorders/>
            <w:tcMar/>
            <w:vAlign w:val="center"/>
          </w:tcPr>
          <w:p w:rsidRPr="00BC54C3" w:rsidR="00B71EAC" w:rsidP="002655E8" w:rsidRDefault="00B71EAC" w14:paraId="229B6AD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vMerge/>
            <w:tcBorders/>
            <w:tcMar/>
            <w:vAlign w:val="center"/>
          </w:tcPr>
          <w:p w:rsidRPr="00BC54C3" w:rsidR="00B71EAC" w:rsidP="00D75449" w:rsidRDefault="00B71EAC" w14:paraId="3F5F216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vMerge/>
            <w:tcBorders/>
            <w:tcMar/>
            <w:vAlign w:val="center"/>
          </w:tcPr>
          <w:p w:rsidRPr="00BC54C3" w:rsidR="00B71EAC" w:rsidP="002655E8" w:rsidRDefault="00B71EAC" w14:paraId="3F91886B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/>
            <w:tcMar/>
            <w:vAlign w:val="center"/>
          </w:tcPr>
          <w:p w:rsidRPr="00BC54C3" w:rsidR="00B71EAC" w:rsidP="00D75449" w:rsidRDefault="00B71EAC" w14:paraId="4D2B517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A12F58" w:rsidTr="36457E56" w14:paraId="61647EBB" w14:textId="77777777">
        <w:trPr>
          <w:trHeight w:val="168"/>
        </w:trPr>
        <w:tc>
          <w:tcPr>
            <w:tcW w:w="10064" w:type="dxa"/>
            <w:tcMar/>
          </w:tcPr>
          <w:p w:rsidR="00A12F58" w:rsidP="002655E8" w:rsidRDefault="00A12F58" w14:paraId="5D3170A3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Mar/>
            <w:vAlign w:val="center"/>
          </w:tcPr>
          <w:p w:rsidR="00A12F58" w:rsidP="000643C3" w:rsidRDefault="00A12F58" w14:paraId="4CBAFA6D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tcMar/>
            <w:vAlign w:val="center"/>
          </w:tcPr>
          <w:p w:rsidR="00A12F58" w:rsidP="0005324E" w:rsidRDefault="00A12F58" w14:paraId="3C25FFF0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tcMar/>
            <w:vAlign w:val="center"/>
          </w:tcPr>
          <w:p w:rsidR="00A12F58" w:rsidP="00BB3AAB" w:rsidRDefault="00A12F58" w14:paraId="18D879F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tcMar/>
            <w:vAlign w:val="center"/>
          </w:tcPr>
          <w:p w:rsidRPr="00BC54C3" w:rsidR="00A12F58" w:rsidP="002655E8" w:rsidRDefault="00A12F58" w14:paraId="43CB180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E80E9A" w:rsidTr="36457E56" w14:paraId="01023337" w14:textId="77777777">
        <w:trPr>
          <w:trHeight w:val="168"/>
        </w:trPr>
        <w:tc>
          <w:tcPr>
            <w:tcW w:w="10064" w:type="dxa"/>
            <w:tcMar/>
          </w:tcPr>
          <w:p w:rsidRPr="00BC54C3" w:rsidR="00E80E9A" w:rsidP="002655E8" w:rsidRDefault="00D666ED" w14:paraId="270DA337" w14:textId="7BA64E0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UNIDAD: </w:t>
            </w:r>
            <w:r w:rsidRPr="00D666ED">
              <w:rPr>
                <w:rFonts w:ascii="Arial" w:hAnsi="Arial" w:cs="Arial"/>
                <w:b/>
                <w:bCs/>
                <w:sz w:val="22"/>
                <w:szCs w:val="22"/>
              </w:rPr>
              <w:t>La identidad: quién soy, cómo me ven los demás</w:t>
            </w:r>
            <w:r w:rsidR="005473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/Eje Investigación 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Pr="00BC54C3" w:rsidR="00E80E9A" w:rsidP="000643C3" w:rsidRDefault="0007399F" w14:paraId="513B3BA3" w14:textId="1623AF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al 29 de agosto </w:t>
            </w:r>
          </w:p>
        </w:tc>
        <w:tc>
          <w:tcPr>
            <w:tcW w:w="1352" w:type="dxa"/>
            <w:vMerge w:val="restart"/>
            <w:tcMar/>
            <w:vAlign w:val="center"/>
          </w:tcPr>
          <w:p w:rsidRPr="00BC54C3" w:rsidR="00BB3AAB" w:rsidP="0005324E" w:rsidRDefault="0007399F" w14:paraId="44AFA1CB" w14:textId="721FD3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46" w:type="dxa"/>
            <w:vMerge w:val="restart"/>
            <w:tcMar/>
            <w:vAlign w:val="center"/>
          </w:tcPr>
          <w:p w:rsidRPr="00BC54C3" w:rsidR="00BB3AAB" w:rsidP="00BB3AAB" w:rsidRDefault="00A12F58" w14:paraId="20DEC7AF" w14:textId="7E265C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name="_GoBack" w:id="0"/>
            <w:bookmarkEnd w:id="0"/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1" w:type="dxa"/>
            <w:vMerge w:val="restart"/>
            <w:tcMar/>
            <w:vAlign w:val="center"/>
          </w:tcPr>
          <w:p w:rsidRPr="00BC54C3" w:rsidR="000643C3" w:rsidP="002655E8" w:rsidRDefault="000643C3" w14:paraId="7260A71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643C3" w:rsidP="002655E8" w:rsidRDefault="000643C3" w14:paraId="4680524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643C3" w:rsidP="002655E8" w:rsidRDefault="00DD01D6" w14:paraId="556F13EF" w14:noSpellErr="1" w14:textId="3BAE2B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643C3" w:rsidP="002655E8" w:rsidRDefault="000643C3" w14:paraId="76DFBD5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643C3" w:rsidP="002655E8" w:rsidRDefault="000643C3" w14:paraId="1D9F3D5F" w14:textId="215C8ED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E80E9A" w:rsidTr="36457E56" w14:paraId="1550DE7C" w14:textId="77777777">
        <w:trPr>
          <w:trHeight w:val="1044"/>
        </w:trPr>
        <w:tc>
          <w:tcPr>
            <w:tcW w:w="10064" w:type="dxa"/>
            <w:tcMar/>
          </w:tcPr>
          <w:p w:rsidRPr="00A12F58" w:rsidR="00BA446F" w:rsidP="00BA446F" w:rsidRDefault="00BA446F" w14:paraId="10933558" w14:textId="77777777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A12F58">
              <w:rPr>
                <w:rFonts w:ascii="Arial" w:hAnsi="Arial" w:cs="Arial"/>
                <w:b/>
                <w:sz w:val="22"/>
                <w:szCs w:val="22"/>
                <w:lang w:val="es-CL"/>
              </w:rPr>
              <w:t>OA 13</w:t>
            </w:r>
          </w:p>
          <w:p w:rsidRPr="00BA446F" w:rsidR="00BA446F" w:rsidP="00BA446F" w:rsidRDefault="00BA446F" w14:paraId="699B6BA6" w14:textId="6F628310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Escribir, con el propósito de explicar un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tema, textos de diversos géneros (por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ejemplo, artículos, informes, reportajes,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etc.), caracterizados por: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Una presentación clara del tema.</w:t>
            </w:r>
          </w:p>
          <w:p w:rsidRPr="00BA446F" w:rsidR="00BA446F" w:rsidP="00BA446F" w:rsidRDefault="00BA446F" w14:paraId="1206C25F" w14:textId="0CA83B19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La presencia de información de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distintas fuentes.</w:t>
            </w:r>
          </w:p>
          <w:p w:rsidR="00BA446F" w:rsidP="00BA446F" w:rsidRDefault="00BA446F" w14:paraId="11B9BD6F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La inclusión de hechos, descripciones,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ejemplos o explicaciones que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desarrollen el tema.</w:t>
            </w:r>
          </w:p>
          <w:p w:rsidRPr="00BA446F" w:rsidR="00BA446F" w:rsidP="00BA446F" w:rsidRDefault="00BA446F" w14:paraId="18D4A92F" w14:textId="01B65F31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Una progresión temática clara, con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especial atención al empleo de recursos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anafóricos.</w:t>
            </w:r>
          </w:p>
          <w:p w:rsidRPr="00BA446F" w:rsidR="00BA446F" w:rsidP="00BA446F" w:rsidRDefault="00BA446F" w14:paraId="225368F4" w14:textId="6B55524B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&gt;&gt;El uso de imágenes u otros recursos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gráficos pertinentes.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Un cierre coherente con las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características del género.</w:t>
            </w:r>
          </w:p>
          <w:p w:rsidRPr="00BA446F" w:rsidR="00BA446F" w:rsidP="00BA446F" w:rsidRDefault="00BA446F" w14:paraId="74EE1CD3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&gt;&gt;El uso de referencias según un formato</w:t>
            </w:r>
          </w:p>
          <w:p w:rsidR="00D666ED" w:rsidP="00BA446F" w:rsidRDefault="00BA446F" w14:paraId="0C066F01" w14:textId="6DD4AFBA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previamente acordado.</w:t>
            </w:r>
          </w:p>
          <w:p w:rsidR="00D666ED" w:rsidP="00D666ED" w:rsidRDefault="00D666ED" w14:paraId="5B1EEDFB" w14:textId="5BB3249C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</w:p>
          <w:p w:rsidRPr="00A12F58" w:rsidR="0007399F" w:rsidP="00D666ED" w:rsidRDefault="0007399F" w14:paraId="029052C9" w14:textId="557469F8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A12F58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OA 15: </w:t>
            </w:r>
          </w:p>
          <w:p w:rsidRPr="00BA446F" w:rsidR="00BA446F" w:rsidP="00BA446F" w:rsidRDefault="00BA446F" w14:paraId="37047D49" w14:textId="29F14080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Planificar, escribir, revisar, reescribir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y editar sus textos en función del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contexto, el destinatario y el propósito:</w:t>
            </w:r>
          </w:p>
          <w:p w:rsidRPr="00BA446F" w:rsidR="00BA446F" w:rsidP="00BA446F" w:rsidRDefault="00BA446F" w14:paraId="42111081" w14:textId="7DD22EBA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&gt;&gt;Recopilando información e ideas y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organizándolas antes de escribir.</w:t>
            </w:r>
          </w:p>
          <w:p w:rsidRPr="00BA446F" w:rsidR="00BA446F" w:rsidP="00BA446F" w:rsidRDefault="00BA446F" w14:paraId="377EF868" w14:textId="485BB580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&gt;&gt;Adecuando el registro, específicamente,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el vocabulario (uso de términos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técnicos, frases hechas, palabras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propias de las redes sociales, términos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y expresiones propios del lenguaje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hablado), el uso de la persona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gramatical, y la estructura del texto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al género discursivo, contexto y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destinatario.</w:t>
            </w:r>
          </w:p>
          <w:p w:rsidRPr="00BA446F" w:rsidR="00BA446F" w:rsidP="00BA446F" w:rsidRDefault="00BA446F" w14:paraId="049C11DC" w14:textId="450AD1BC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&gt;&gt;Usando un vocabulario variado y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preciso.</w:t>
            </w:r>
          </w:p>
          <w:p w:rsidR="00D666ED" w:rsidP="00BA446F" w:rsidRDefault="00BA446F" w14:paraId="2E9B78DA" w14:textId="65EEE91F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&gt;&gt;Usando eficazmente las herramientas</w:t>
            </w: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BA446F">
              <w:rPr>
                <w:rFonts w:ascii="Arial" w:hAnsi="Arial" w:cs="Arial"/>
                <w:bCs/>
                <w:sz w:val="22"/>
                <w:szCs w:val="22"/>
                <w:lang w:val="es-CL"/>
              </w:rPr>
              <w:t>del procesador de textos.</w:t>
            </w:r>
          </w:p>
          <w:p w:rsidR="00BA446F" w:rsidP="00BA446F" w:rsidRDefault="00BA446F" w14:paraId="19723F74" w14:textId="4EF8FBEA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</w:p>
          <w:p w:rsidRPr="005755A3" w:rsidR="005755A3" w:rsidP="005755A3" w:rsidRDefault="005755A3" w14:paraId="77BF7E0C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755A3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OA24</w:t>
            </w:r>
            <w:r w:rsidRPr="005755A3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="00BA446F" w:rsidP="005755A3" w:rsidRDefault="005755A3" w14:paraId="40E51161" w14:textId="085378DD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755A3">
              <w:rPr>
                <w:rFonts w:ascii="Arial" w:hAnsi="Arial" w:cs="Arial"/>
                <w:bCs/>
                <w:sz w:val="22"/>
                <w:szCs w:val="22"/>
                <w:lang w:val="es-CL"/>
              </w:rPr>
              <w:t>Realizar investigaciones sobre diversos temas para complementar sus lecturas o responder interrogantes relacionadas con el lenguaje y la literatura: delimitando el tema de investigación, utilizando los principales sistemas de búsqueda de textos en la biblioteca e internet, usando los organizadores y la estructura textual para encontrar información de manera eficiente, evaluando si los textos entregan suficiente información para responder una determinada pregunta o cumplir un propósito, organizando en categorías la información encontrada en las fuentes investigadas, registrando la información bibliográfica de las fuentes consultadas, elaborando un texto oral o escrito bien estructurado que comunique sus hallazgos.</w:t>
            </w:r>
          </w:p>
          <w:p w:rsidR="00BA446F" w:rsidP="00BA446F" w:rsidRDefault="00BA446F" w14:paraId="469D4F9C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</w:p>
          <w:p w:rsidRPr="00BC54C3" w:rsidR="00D666ED" w:rsidP="00D666ED" w:rsidRDefault="00D666ED" w14:paraId="57D5E92B" w14:textId="4C9C98B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vMerge/>
            <w:tcMar/>
            <w:vAlign w:val="center"/>
          </w:tcPr>
          <w:p w:rsidRPr="00BC54C3" w:rsidR="00E80E9A" w:rsidP="002655E8" w:rsidRDefault="00E80E9A" w14:paraId="445EFDE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vMerge/>
            <w:tcMar/>
            <w:vAlign w:val="center"/>
          </w:tcPr>
          <w:p w:rsidRPr="00BC54C3" w:rsidR="00E80E9A" w:rsidP="002655E8" w:rsidRDefault="00E80E9A" w14:paraId="0B3E506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vMerge/>
            <w:tcMar/>
            <w:vAlign w:val="center"/>
          </w:tcPr>
          <w:p w:rsidRPr="00BC54C3" w:rsidR="00E80E9A" w:rsidP="002655E8" w:rsidRDefault="00E80E9A" w14:paraId="709EFA3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vMerge/>
            <w:tcMar/>
            <w:vAlign w:val="center"/>
          </w:tcPr>
          <w:p w:rsidRPr="00BC54C3" w:rsidR="00E80E9A" w:rsidP="002655E8" w:rsidRDefault="00E80E9A" w14:paraId="1DF32EA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B7838" w:rsidRDefault="00BB7838" w14:paraId="22FDE987" w14:textId="1BEA595C">
      <w:pPr>
        <w:rPr>
          <w:rFonts w:ascii="Arial" w:hAnsi="Arial" w:cs="Arial"/>
          <w:sz w:val="22"/>
          <w:szCs w:val="22"/>
        </w:rPr>
      </w:pPr>
    </w:p>
    <w:p w:rsidR="00A12F58" w:rsidRDefault="00A12F58" w14:paraId="0872E89B" w14:textId="3B523A8B">
      <w:pPr>
        <w:rPr>
          <w:rFonts w:ascii="Arial" w:hAnsi="Arial" w:cs="Arial"/>
          <w:sz w:val="22"/>
          <w:szCs w:val="22"/>
        </w:rPr>
      </w:pPr>
    </w:p>
    <w:p w:rsidR="00A12F58" w:rsidRDefault="00A12F58" w14:paraId="5C9CB97A" w14:textId="038470B7">
      <w:pPr>
        <w:rPr>
          <w:rFonts w:ascii="Arial" w:hAnsi="Arial" w:cs="Arial"/>
          <w:sz w:val="22"/>
          <w:szCs w:val="22"/>
        </w:rPr>
      </w:pPr>
    </w:p>
    <w:p w:rsidR="00A12F58" w:rsidRDefault="00A12F58" w14:paraId="0AE4C578" w14:textId="07F20CCE">
      <w:pPr>
        <w:rPr>
          <w:rFonts w:ascii="Arial" w:hAnsi="Arial" w:cs="Arial"/>
          <w:sz w:val="22"/>
          <w:szCs w:val="22"/>
        </w:rPr>
      </w:pPr>
    </w:p>
    <w:p w:rsidR="00A12F58" w:rsidRDefault="00A12F58" w14:paraId="6BE1E5D8" w14:textId="543B7359">
      <w:pPr>
        <w:rPr>
          <w:rFonts w:ascii="Arial" w:hAnsi="Arial" w:cs="Arial"/>
          <w:sz w:val="22"/>
          <w:szCs w:val="22"/>
        </w:rPr>
      </w:pPr>
    </w:p>
    <w:p w:rsidR="00A12F58" w:rsidRDefault="00A12F58" w14:paraId="07C4FC1F" w14:textId="2B08DC1F">
      <w:pPr>
        <w:rPr>
          <w:rFonts w:ascii="Arial" w:hAnsi="Arial" w:cs="Arial"/>
          <w:sz w:val="22"/>
          <w:szCs w:val="22"/>
        </w:rPr>
      </w:pPr>
    </w:p>
    <w:p w:rsidR="00A12F58" w:rsidRDefault="00A12F58" w14:paraId="0DF16735" w14:textId="01111CD9">
      <w:pPr>
        <w:rPr>
          <w:rFonts w:ascii="Arial" w:hAnsi="Arial" w:cs="Arial"/>
          <w:sz w:val="22"/>
          <w:szCs w:val="22"/>
        </w:rPr>
      </w:pPr>
    </w:p>
    <w:p w:rsidR="00A12F58" w:rsidRDefault="00A12F58" w14:paraId="088C53FA" w14:textId="0A7E5892">
      <w:pPr>
        <w:rPr>
          <w:rFonts w:ascii="Arial" w:hAnsi="Arial" w:cs="Arial"/>
          <w:sz w:val="22"/>
          <w:szCs w:val="22"/>
        </w:rPr>
      </w:pPr>
    </w:p>
    <w:p w:rsidR="00A12F58" w:rsidRDefault="00A12F58" w14:paraId="2C18813D" w14:textId="4322D917">
      <w:pPr>
        <w:rPr>
          <w:rFonts w:ascii="Arial" w:hAnsi="Arial" w:cs="Arial"/>
          <w:sz w:val="22"/>
          <w:szCs w:val="22"/>
        </w:rPr>
      </w:pPr>
    </w:p>
    <w:p w:rsidR="00A12F58" w:rsidRDefault="00A12F58" w14:paraId="176AAD5E" w14:textId="77777777">
      <w:pPr>
        <w:rPr>
          <w:rFonts w:ascii="Arial" w:hAnsi="Arial" w:cs="Arial"/>
          <w:sz w:val="22"/>
          <w:szCs w:val="22"/>
        </w:rPr>
      </w:pPr>
    </w:p>
    <w:p w:rsidR="00A12F58" w:rsidRDefault="00A12F58" w14:paraId="734CCC8B" w14:textId="644FD6FF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Pr="00BC54C3" w:rsidR="00A12F58" w:rsidTr="36457E56" w14:paraId="688A99A8" w14:textId="77777777">
        <w:trPr>
          <w:trHeight w:val="168"/>
        </w:trPr>
        <w:tc>
          <w:tcPr>
            <w:tcW w:w="10064" w:type="dxa"/>
            <w:tcMar/>
          </w:tcPr>
          <w:p w:rsidR="00A12F58" w:rsidP="005D37BB" w:rsidRDefault="00A12F58" w14:paraId="1E44514E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tcMar/>
            <w:vAlign w:val="center"/>
          </w:tcPr>
          <w:p w:rsidR="00A12F58" w:rsidP="005D37BB" w:rsidRDefault="00A12F58" w14:paraId="3DEFDD0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tcMar/>
            <w:vAlign w:val="center"/>
          </w:tcPr>
          <w:p w:rsidR="00A12F58" w:rsidP="005D37BB" w:rsidRDefault="00A12F58" w14:paraId="35FF182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tcMar/>
            <w:vAlign w:val="center"/>
          </w:tcPr>
          <w:p w:rsidR="00A12F58" w:rsidP="005D37BB" w:rsidRDefault="00A12F58" w14:paraId="164E7C5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tcMar/>
            <w:vAlign w:val="center"/>
          </w:tcPr>
          <w:p w:rsidRPr="00BC54C3" w:rsidR="00A12F58" w:rsidP="005D37BB" w:rsidRDefault="00A12F58" w14:paraId="5C05E0B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A12F58" w:rsidTr="36457E56" w14:paraId="67F81C3E" w14:textId="77777777">
        <w:trPr>
          <w:trHeight w:val="168"/>
        </w:trPr>
        <w:tc>
          <w:tcPr>
            <w:tcW w:w="10064" w:type="dxa"/>
            <w:tcMar/>
          </w:tcPr>
          <w:p w:rsidRPr="00BC54C3" w:rsidR="00A12F58" w:rsidP="005D37BB" w:rsidRDefault="00A12F58" w14:paraId="28359F52" w14:textId="5F849F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UNIDAD: </w:t>
            </w:r>
            <w:r w:rsidR="0054737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El mundo del terror y lo extraño </w:t>
            </w:r>
          </w:p>
        </w:tc>
        <w:tc>
          <w:tcPr>
            <w:tcW w:w="2127" w:type="dxa"/>
            <w:vMerge w:val="restart"/>
            <w:tcMar/>
            <w:vAlign w:val="center"/>
          </w:tcPr>
          <w:p w:rsidRPr="00BC54C3" w:rsidR="00A12F58" w:rsidP="005D37BB" w:rsidRDefault="00A12F58" w14:paraId="2C2DC5BC" w14:textId="3A7BF70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sz w:val="22"/>
                <w:szCs w:val="22"/>
              </w:rPr>
              <w:t xml:space="preserve">al </w:t>
            </w:r>
            <w:r>
              <w:rPr>
                <w:rFonts w:ascii="Arial" w:hAnsi="Arial" w:cs="Arial"/>
                <w:sz w:val="22"/>
                <w:szCs w:val="22"/>
              </w:rPr>
              <w:t xml:space="preserve">30 </w:t>
            </w:r>
            <w:r>
              <w:rPr>
                <w:rFonts w:ascii="Arial" w:hAnsi="Arial" w:cs="Arial"/>
                <w:sz w:val="22"/>
                <w:szCs w:val="22"/>
              </w:rPr>
              <w:t xml:space="preserve">de </w:t>
            </w:r>
            <w:r>
              <w:rPr>
                <w:rFonts w:ascii="Arial" w:hAnsi="Arial" w:cs="Arial"/>
                <w:sz w:val="22"/>
                <w:szCs w:val="22"/>
              </w:rPr>
              <w:t xml:space="preserve">septiembre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52" w:type="dxa"/>
            <w:vMerge w:val="restart"/>
            <w:tcMar/>
            <w:vAlign w:val="center"/>
          </w:tcPr>
          <w:p w:rsidRPr="00BC54C3" w:rsidR="00A12F58" w:rsidP="005D37BB" w:rsidRDefault="00A12F58" w14:paraId="730798EE" w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46" w:type="dxa"/>
            <w:vMerge w:val="restart"/>
            <w:tcMar/>
            <w:vAlign w:val="center"/>
          </w:tcPr>
          <w:p w:rsidRPr="00BC54C3" w:rsidR="00A12F58" w:rsidP="005D37BB" w:rsidRDefault="00A12F58" w14:paraId="0582E84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1" w:type="dxa"/>
            <w:vMerge w:val="restart"/>
            <w:tcMar/>
            <w:vAlign w:val="center"/>
          </w:tcPr>
          <w:p w:rsidRPr="00BC54C3" w:rsidR="00A12F58" w:rsidP="005D37BB" w:rsidRDefault="00A12F58" w14:paraId="0A15FBE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A12F58" w:rsidP="005D37BB" w:rsidRDefault="00A12F58" w14:paraId="086CCBE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A12F58" w:rsidP="005D37BB" w:rsidRDefault="00A12F58" w14:paraId="50D6CBE9" w14:textId="136DEB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36457E56" w:rsidR="14E4E1EB">
              <w:rPr>
                <w:rFonts w:ascii="Arial" w:hAnsi="Arial" w:cs="Arial"/>
                <w:sz w:val="22"/>
                <w:szCs w:val="22"/>
              </w:rPr>
              <w:t>2</w:t>
            </w:r>
          </w:p>
          <w:p w:rsidRPr="00BC54C3" w:rsidR="00A12F58" w:rsidP="005D37BB" w:rsidRDefault="00A12F58" w14:paraId="5B597A9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A12F58" w:rsidP="005D37BB" w:rsidRDefault="00A12F58" w14:paraId="12BFED1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A12F58" w:rsidTr="36457E56" w14:paraId="1C8949C5" w14:textId="77777777">
        <w:trPr>
          <w:trHeight w:val="1044"/>
        </w:trPr>
        <w:tc>
          <w:tcPr>
            <w:tcW w:w="10064" w:type="dxa"/>
            <w:tcMar/>
          </w:tcPr>
          <w:p w:rsidRPr="00547374" w:rsidR="00A12F58" w:rsidP="005D37BB" w:rsidRDefault="00A12F58" w14:paraId="50B0DD46" w14:textId="77777777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Pr="00547374" w:rsidR="00547374" w:rsidP="00547374" w:rsidRDefault="00547374" w14:paraId="682EB976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OA1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547374" w:rsidR="00547374" w:rsidP="00547374" w:rsidRDefault="00547374" w14:paraId="638DCF50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Leer habitualmente para aprender y recrearse, y seleccionar textos de acuerdo con sus preferencias y propósitos.</w:t>
            </w:r>
          </w:p>
          <w:p w:rsidRPr="00547374" w:rsidR="00547374" w:rsidP="00547374" w:rsidRDefault="00547374" w14:paraId="52571C09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OA11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547374" w:rsidR="00547374" w:rsidP="00547374" w:rsidRDefault="00547374" w14:paraId="72DB554A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Aplicar estrategias de comprensión de acuerdo con sus propósitos de lectura: resumir, formular preguntas, analizar los distintos tipos de relaciones que establecen las imágenes o el sonido con el texto escrito (en textos multimodales), identificar los elementos del texto que dificultan la comprensión (pérdida de los referentes, vocabulario desconocido, inconsistencias entre la información del texto y los propios conocimientos) y buscar soluciones.</w:t>
            </w:r>
          </w:p>
          <w:p w:rsidRPr="00547374" w:rsidR="00547374" w:rsidP="00547374" w:rsidRDefault="00547374" w14:paraId="6363F7C9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547374" w:rsidR="00547374" w:rsidP="00547374" w:rsidRDefault="00547374" w14:paraId="0D25B642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Reflexionar sobre las diferentes dimensiones de la experiencia humana, propia y ajena, a partir de la lectura de obras literarias y otros textos que forman parte de nuestras herencias culturales, abordando los temas estipulados para el curso y las obras sugeridas para cada uno.</w:t>
            </w:r>
          </w:p>
          <w:p w:rsidRPr="00547374" w:rsidR="00547374" w:rsidP="00547374" w:rsidRDefault="00547374" w14:paraId="3DD4ADE0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OA14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547374" w:rsidR="00547374" w:rsidP="00547374" w:rsidRDefault="00547374" w14:paraId="231F475D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Escribir, con el propósito de persuadir, textos breves de diversos géneros (por ejemplo, cartas al director, editoriales, críticas literarias, etc.), caracterizados por: la presentación de una afirmación referida a temas contingentes o literarios, la presencia de evidencias e información pertinente, la mantención de la coherencia temática.</w:t>
            </w:r>
          </w:p>
          <w:p w:rsidRPr="00547374" w:rsidR="00547374" w:rsidP="00547374" w:rsidRDefault="00547374" w14:paraId="02017E3A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OA15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547374" w:rsidR="00547374" w:rsidP="00547374" w:rsidRDefault="00547374" w14:paraId="38820CCE" w14:textId="2A520552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Planificar, escribir, revisar, reescribir y editar sus textos en función del contexto, el destinatario y el propósito: recopilando información e ideas y organizándolas antes de escribir, adecuando el registro, específicamente el vocabulario (uso de términos técnicos, frases hechas, palabras propias de las redes sociales, términos y expresiones propios del lenguaje hablado), el uso de la persona gramatical y la estructura del texto, al género discursivo, contexto y destinatario, incorporando información pertinente, asegurando la coherencia y la cohesión del texto, cuidando la organización a nivel oracional y textual.</w:t>
            </w:r>
          </w:p>
          <w:p w:rsidRPr="00547374" w:rsidR="00547374" w:rsidP="00547374" w:rsidRDefault="00547374" w14:paraId="703213C6" w14:textId="2F79C499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/>
                <w:sz w:val="22"/>
                <w:szCs w:val="22"/>
                <w:lang w:val="es-CL"/>
              </w:rPr>
              <w:t xml:space="preserve"> </w:t>
            </w:r>
          </w:p>
          <w:p w:rsidRPr="00547374" w:rsidR="00547374" w:rsidP="00547374" w:rsidRDefault="00547374" w14:paraId="4C2D8412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OA21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BC54C3" w:rsidR="00A12F58" w:rsidP="005D37BB" w:rsidRDefault="00547374" w14:paraId="3884A8EC" w14:textId="27A2DBE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Dialogar constructivamente para debatir o explorar ideas: manteniendo el foco, demostrando comprensión de lo dicho por el interlocutor, fundamentando su postura de manera pertinente, formulando preguntas o comentarios que estimulen o hagan avanzar la discusión o profundicen un aspecto del tema, negociando acuerdos con los interlocutores, considerando al interlocutor para la toma de turnos.</w:t>
            </w:r>
          </w:p>
        </w:tc>
        <w:tc>
          <w:tcPr>
            <w:tcW w:w="2127" w:type="dxa"/>
            <w:vMerge/>
            <w:tcMar/>
            <w:vAlign w:val="center"/>
          </w:tcPr>
          <w:p w:rsidRPr="00BC54C3" w:rsidR="00A12F58" w:rsidP="005D37BB" w:rsidRDefault="00A12F58" w14:paraId="54513263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vMerge/>
            <w:tcMar/>
            <w:vAlign w:val="center"/>
          </w:tcPr>
          <w:p w:rsidRPr="00BC54C3" w:rsidR="00A12F58" w:rsidP="005D37BB" w:rsidRDefault="00A12F58" w14:paraId="4A06D2D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vMerge/>
            <w:tcMar/>
            <w:vAlign w:val="center"/>
          </w:tcPr>
          <w:p w:rsidRPr="00BC54C3" w:rsidR="00A12F58" w:rsidP="005D37BB" w:rsidRDefault="00A12F58" w14:paraId="02D3318A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vMerge/>
            <w:tcMar/>
            <w:vAlign w:val="center"/>
          </w:tcPr>
          <w:p w:rsidRPr="00BC54C3" w:rsidR="00A12F58" w:rsidP="005D37BB" w:rsidRDefault="00A12F58" w14:paraId="7B202DC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12F58" w:rsidP="00A12F58" w:rsidRDefault="00A12F58" w14:paraId="59DFDB90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7BF70AB6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4F62DB6E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1E88F9C8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07E339F0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33325C38" w14:textId="77777777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Pr="00BC54C3" w:rsidR="00547374" w:rsidTr="005D37BB" w14:paraId="379CA19D" w14:textId="77777777">
        <w:trPr>
          <w:trHeight w:val="168"/>
        </w:trPr>
        <w:tc>
          <w:tcPr>
            <w:tcW w:w="10064" w:type="dxa"/>
          </w:tcPr>
          <w:p w:rsidR="00547374" w:rsidP="005D37BB" w:rsidRDefault="00547374" w14:paraId="5D6D1B72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name="_Hlk201052770" w:id="1"/>
          </w:p>
        </w:tc>
        <w:tc>
          <w:tcPr>
            <w:tcW w:w="2127" w:type="dxa"/>
            <w:vAlign w:val="center"/>
          </w:tcPr>
          <w:p w:rsidR="00547374" w:rsidP="005D37BB" w:rsidRDefault="00547374" w14:paraId="3DC2DAA7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:rsidR="00547374" w:rsidP="005D37BB" w:rsidRDefault="00547374" w14:paraId="774B0444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vAlign w:val="center"/>
          </w:tcPr>
          <w:p w:rsidR="00547374" w:rsidP="005D37BB" w:rsidRDefault="00547374" w14:paraId="13EFAF7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vAlign w:val="center"/>
          </w:tcPr>
          <w:p w:rsidRPr="00BC54C3" w:rsidR="00547374" w:rsidP="005D37BB" w:rsidRDefault="00547374" w14:paraId="6D2B77B7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547374" w:rsidTr="005D37BB" w14:paraId="6F083E8C" w14:textId="77777777">
        <w:trPr>
          <w:trHeight w:val="168"/>
        </w:trPr>
        <w:tc>
          <w:tcPr>
            <w:tcW w:w="10064" w:type="dxa"/>
          </w:tcPr>
          <w:p w:rsidRPr="00BC54C3" w:rsidR="00547374" w:rsidP="005D37BB" w:rsidRDefault="00547374" w14:paraId="0EF0E0E0" w14:textId="5B781DE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UNIDAD: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Medios de Comunicación Masivos </w:t>
            </w:r>
          </w:p>
        </w:tc>
        <w:tc>
          <w:tcPr>
            <w:tcW w:w="2127" w:type="dxa"/>
            <w:vMerge w:val="restart"/>
            <w:vAlign w:val="center"/>
          </w:tcPr>
          <w:p w:rsidRPr="00BC54C3" w:rsidR="00547374" w:rsidP="005D37BB" w:rsidRDefault="00547374" w14:paraId="49EFA6E0" w14:textId="5EC352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al 3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hAnsi="Arial" w:cs="Arial"/>
                <w:sz w:val="22"/>
                <w:szCs w:val="22"/>
              </w:rPr>
              <w:t>octu</w:t>
            </w:r>
            <w:r>
              <w:rPr>
                <w:rFonts w:ascii="Arial" w:hAnsi="Arial" w:cs="Arial"/>
                <w:sz w:val="22"/>
                <w:szCs w:val="22"/>
              </w:rPr>
              <w:t>bre</w:t>
            </w:r>
            <w:r>
              <w:rPr>
                <w:rFonts w:ascii="Arial" w:hAnsi="Arial" w:cs="Arial"/>
                <w:sz w:val="22"/>
                <w:szCs w:val="22"/>
              </w:rPr>
              <w:t xml:space="preserve">/noviembre 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352" w:type="dxa"/>
            <w:vMerge w:val="restart"/>
            <w:vAlign w:val="center"/>
          </w:tcPr>
          <w:p w:rsidRPr="00BC54C3" w:rsidR="00547374" w:rsidP="005D37BB" w:rsidRDefault="00547374" w14:paraId="09E1AD61" w14:textId="7777777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346" w:type="dxa"/>
            <w:vMerge w:val="restart"/>
            <w:vAlign w:val="center"/>
          </w:tcPr>
          <w:p w:rsidRPr="00BC54C3" w:rsidR="00547374" w:rsidP="005D37BB" w:rsidRDefault="00547374" w14:paraId="31C5191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621" w:type="dxa"/>
            <w:vMerge w:val="restart"/>
            <w:vAlign w:val="center"/>
          </w:tcPr>
          <w:p w:rsidRPr="00BC54C3" w:rsidR="00547374" w:rsidP="005D37BB" w:rsidRDefault="00547374" w14:paraId="7160395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547374" w:rsidP="005D37BB" w:rsidRDefault="00547374" w14:paraId="138451A4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547374" w:rsidP="005D37BB" w:rsidRDefault="00547374" w14:paraId="563CB973" w14:textId="1D65DA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547374" w:rsidP="005D37BB" w:rsidRDefault="00547374" w14:paraId="72A34572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547374" w:rsidP="005D37BB" w:rsidRDefault="00547374" w14:paraId="7CAC09F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547374" w:rsidTr="005D37BB" w14:paraId="045CB32A" w14:textId="77777777">
        <w:trPr>
          <w:trHeight w:val="1044"/>
        </w:trPr>
        <w:tc>
          <w:tcPr>
            <w:tcW w:w="10064" w:type="dxa"/>
          </w:tcPr>
          <w:p w:rsidRPr="00547374" w:rsidR="00547374" w:rsidP="005D37BB" w:rsidRDefault="00547374" w14:paraId="2A5462A4" w14:textId="77777777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Pr="00547374" w:rsidR="00547374" w:rsidP="00547374" w:rsidRDefault="00547374" w14:paraId="05A15516" w14:textId="48E33734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OA 9: 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Analizar y evaluar textos de los medios de comunicación, como noticias, reportajes, cartas al director, textos publicitarios o de las redes sociales, considerando: los propósitos explícitos e implícitos del texto, una distinción entre los hechos y las opiniones expresados, presencia de estereotipos y prejuicios, el análisis e interpretación de imágenes, gráficos, tablas, mapas o diagramas, y su relación con el texto en el que están insertos, los efectos que puede tener la información divulgada en los hombres o las mujeres aludidos en el texto.</w:t>
            </w:r>
          </w:p>
          <w:p w:rsidRPr="00547374" w:rsidR="00547374" w:rsidP="00547374" w:rsidRDefault="00547374" w14:paraId="0D549D4F" w14:textId="05507C59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OA12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Expresarse en forma creativa por medio de la escritura de textos de diversos géneros (por ejemplo, cuentos, crónicas, diarios de vida, cartas, poemas, etc.), escogiendo libremente: el tema, el género, el destinatario.</w:t>
            </w:r>
          </w:p>
          <w:p w:rsidRPr="00547374" w:rsidR="00547374" w:rsidP="00547374" w:rsidRDefault="00547374" w14:paraId="76115789" w14:textId="6BC022DD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OA19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  <w:r w:rsidR="005755A3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Escribir correctamente para facilitar la comprensión al lector: aplicando todas las reglas de ortografía literal y acentual, verificando la escritura de las palabras cuya ortografía no está sujeta a reglas, usando correctamente punto, coma, raya y dos puntos.</w:t>
            </w:r>
          </w:p>
          <w:p w:rsidRPr="00547374" w:rsidR="00547374" w:rsidP="00547374" w:rsidRDefault="00547374" w14:paraId="1C62C2E8" w14:textId="1F3B9F5B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OA20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  <w:r w:rsidR="005755A3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Comprender, comparar y evaluar textos orales y audiovisuales tales como exposiciones, discursos, documentales, noticias, reportajes, etc., considerando: su postura personal frente a lo escuchado y argumentos que la sustenten, los temas, conceptos o hechos principales, una distinción entre los hechos y las opiniones expresados, diferentes puntos de vista expresados en los textos, las relaciones que se establecen entre imágenes, texto y sonido, relaciones entre lo escuchado y otras manifestaciones artísticas, relaciones entre lo escuchado y los temas y obras estudiados durante el curso.</w:t>
            </w:r>
          </w:p>
          <w:p w:rsidRPr="00547374" w:rsidR="00547374" w:rsidP="00547374" w:rsidRDefault="00547374" w14:paraId="774C775A" w14:textId="0A97ACB1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OA22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  <w:r w:rsidR="005755A3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Expresarse frente a una audiencia de manera clara y adecuada a la situación, para comunicar temas de su interés: presentando información fidedigna y que denota una investigación previa, siguiendo una progresión temática clara, dando ejemplos y explicando algunos términos o conceptos clave para la comprensión de la información, usando un vocabulario variado y preciso y evitando el uso de muletillas, usando material visual que apoye lo dicho y se relacione directamente con lo que se explica.</w:t>
            </w:r>
          </w:p>
          <w:p w:rsidRPr="00547374" w:rsidR="00547374" w:rsidP="00547374" w:rsidRDefault="00547374" w14:paraId="4B8BBD71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OA23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547374" w:rsidR="00547374" w:rsidP="00547374" w:rsidRDefault="00547374" w14:paraId="4AEF7ABB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Usar conscientemente los elementos que influyen y configuran los textos orales: comparando textos orales y escritos para establecer las diferencias, considerando el contexto y el destinatario, demostrando dominio de los distintos registros y empleándolos adecuadamente según la situación, utilizando estrategias que permiten cuidar la relación con el otro, especialmente al mostrar desacuerdo, utilizando un volumen, una velocidad y una dicción adecuados al propósito y a la situación.</w:t>
            </w:r>
          </w:p>
          <w:p w:rsidRPr="00547374" w:rsidR="00547374" w:rsidP="00547374" w:rsidRDefault="00547374" w14:paraId="41464B61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OA25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BC54C3" w:rsidR="00547374" w:rsidP="00547374" w:rsidRDefault="00547374" w14:paraId="1DB59062" w14:textId="40C6AC1E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Sintetizar, registrar y ordenar las ideas principales de textos escuchados o leídos para satisfacer propósitos como estudiar, hacer una investigación, recordar detalles, etc.</w:t>
            </w:r>
          </w:p>
        </w:tc>
        <w:tc>
          <w:tcPr>
            <w:tcW w:w="2127" w:type="dxa"/>
            <w:vMerge/>
            <w:vAlign w:val="center"/>
          </w:tcPr>
          <w:p w:rsidRPr="00BC54C3" w:rsidR="00547374" w:rsidP="005D37BB" w:rsidRDefault="00547374" w14:paraId="5970BDD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vMerge/>
            <w:vAlign w:val="center"/>
          </w:tcPr>
          <w:p w:rsidRPr="00BC54C3" w:rsidR="00547374" w:rsidP="005D37BB" w:rsidRDefault="00547374" w14:paraId="5530C550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vMerge/>
            <w:vAlign w:val="center"/>
          </w:tcPr>
          <w:p w:rsidRPr="00BC54C3" w:rsidR="00547374" w:rsidP="005D37BB" w:rsidRDefault="00547374" w14:paraId="4B0E7BD5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vMerge/>
            <w:vAlign w:val="center"/>
          </w:tcPr>
          <w:p w:rsidRPr="00BC54C3" w:rsidR="00547374" w:rsidP="005D37BB" w:rsidRDefault="00547374" w14:paraId="05B1783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</w:tbl>
    <w:p w:rsidR="00A12F58" w:rsidP="00A12F58" w:rsidRDefault="00A12F58" w14:paraId="2E089461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1A312462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6A4D8097" w14:textId="77777777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Pr="00BC54C3" w:rsidR="00016F79" w:rsidTr="005D37BB" w14:paraId="4B674437" w14:textId="77777777">
        <w:trPr>
          <w:trHeight w:val="168"/>
        </w:trPr>
        <w:tc>
          <w:tcPr>
            <w:tcW w:w="10064" w:type="dxa"/>
          </w:tcPr>
          <w:p w:rsidR="00016F79" w:rsidP="005D37BB" w:rsidRDefault="00016F79" w14:paraId="531B1C90" w14:textId="7777777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016F79" w:rsidP="005D37BB" w:rsidRDefault="00016F79" w14:paraId="5223ADC8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vAlign w:val="center"/>
          </w:tcPr>
          <w:p w:rsidR="00016F79" w:rsidP="005D37BB" w:rsidRDefault="00016F79" w14:paraId="3DCEB9F5" w14:textId="7777777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vAlign w:val="center"/>
          </w:tcPr>
          <w:p w:rsidR="00016F79" w:rsidP="005D37BB" w:rsidRDefault="00016F79" w14:paraId="3EC0BFD9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vAlign w:val="center"/>
          </w:tcPr>
          <w:p w:rsidRPr="00BC54C3" w:rsidR="00016F79" w:rsidP="005D37BB" w:rsidRDefault="00016F79" w14:paraId="038CCB7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016F79" w:rsidTr="005D37BB" w14:paraId="601131C5" w14:textId="77777777">
        <w:trPr>
          <w:trHeight w:val="168"/>
        </w:trPr>
        <w:tc>
          <w:tcPr>
            <w:tcW w:w="10064" w:type="dxa"/>
          </w:tcPr>
          <w:p w:rsidRPr="00BC54C3" w:rsidR="00016F79" w:rsidP="005D37BB" w:rsidRDefault="00016F79" w14:paraId="53B0C899" w14:textId="669CBCF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UNIDAD: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Síntesis de contenidos segundo semestre </w:t>
            </w:r>
          </w:p>
        </w:tc>
        <w:tc>
          <w:tcPr>
            <w:tcW w:w="2127" w:type="dxa"/>
            <w:vMerge w:val="restart"/>
            <w:vAlign w:val="center"/>
          </w:tcPr>
          <w:p w:rsidR="00016F79" w:rsidP="005D37BB" w:rsidRDefault="00016F79" w14:paraId="7B82E31C" w14:textId="1B4084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Pr="00BC54C3" w:rsidR="00016F79" w:rsidP="005D37BB" w:rsidRDefault="00016F79" w14:paraId="400C6E86" w14:textId="68A004B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al 15 d</w:t>
            </w:r>
            <w:r w:rsidRPr="00016F79">
              <w:rPr>
                <w:rFonts w:ascii="Arial" w:hAnsi="Arial" w:cs="Arial"/>
                <w:sz w:val="22"/>
                <w:szCs w:val="22"/>
              </w:rPr>
              <w:t xml:space="preserve">iciembre   </w:t>
            </w:r>
          </w:p>
        </w:tc>
        <w:tc>
          <w:tcPr>
            <w:tcW w:w="1352" w:type="dxa"/>
            <w:vMerge w:val="restart"/>
            <w:vAlign w:val="center"/>
          </w:tcPr>
          <w:p w:rsidRPr="00BC54C3" w:rsidR="00016F79" w:rsidP="005D37BB" w:rsidRDefault="00DD01D6" w14:paraId="37F8D575" w14:textId="7602F31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346" w:type="dxa"/>
            <w:vMerge w:val="restart"/>
            <w:vAlign w:val="center"/>
          </w:tcPr>
          <w:p w:rsidRPr="00BC54C3" w:rsidR="00016F79" w:rsidP="005D37BB" w:rsidRDefault="00DD01D6" w14:paraId="6021CDFB" w14:textId="1332C2B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621" w:type="dxa"/>
            <w:vMerge w:val="restart"/>
            <w:vAlign w:val="center"/>
          </w:tcPr>
          <w:p w:rsidRPr="00BC54C3" w:rsidR="00016F79" w:rsidP="005D37BB" w:rsidRDefault="00016F79" w14:paraId="0BE80648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16F79" w:rsidP="005D37BB" w:rsidRDefault="00016F79" w14:paraId="5F45A17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16F79" w:rsidP="005D37BB" w:rsidRDefault="00016F79" w14:paraId="0D4F491D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16F79" w:rsidP="005D37BB" w:rsidRDefault="00016F79" w14:paraId="35B4A7F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Pr="00BC54C3" w:rsidR="00016F79" w:rsidP="005D37BB" w:rsidRDefault="00016F79" w14:paraId="6E9B8A2F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BC54C3" w:rsidR="00016F79" w:rsidTr="005D37BB" w14:paraId="2A8C6461" w14:textId="77777777">
        <w:trPr>
          <w:trHeight w:val="1044"/>
        </w:trPr>
        <w:tc>
          <w:tcPr>
            <w:tcW w:w="10064" w:type="dxa"/>
          </w:tcPr>
          <w:p w:rsidRPr="00547374" w:rsidR="00016F79" w:rsidP="005D37BB" w:rsidRDefault="00016F79" w14:paraId="0EAF46C9" w14:textId="77777777">
            <w:pPr>
              <w:rPr>
                <w:rFonts w:ascii="Arial" w:hAnsi="Arial" w:cs="Arial"/>
                <w:b/>
                <w:sz w:val="22"/>
                <w:szCs w:val="22"/>
                <w:lang w:val="es-CL"/>
              </w:rPr>
            </w:pPr>
          </w:p>
          <w:p w:rsidRPr="00547374" w:rsidR="00016F79" w:rsidP="005D37BB" w:rsidRDefault="00016F79" w14:paraId="753B35ED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OA 9: 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Analizar y evaluar textos de los medios de comunicación, como noticias, reportajes, cartas al director, textos publicitarios o de las redes sociales, considerando: los propósitos explícitos e implícitos del texto, una distinción entre los hechos y las opiniones expresados, presencia de estereotipos y prejuicios, el análisis e interpretación de imágenes, gráficos, tablas, mapas o diagramas, y su relación con el texto en el que están insertos, los efectos que puede tener la información divulgada en los hombres o las mujeres aludidos en el texto.</w:t>
            </w:r>
          </w:p>
          <w:p w:rsidRPr="00547374" w:rsidR="00016F79" w:rsidP="005D37BB" w:rsidRDefault="00016F79" w14:paraId="26C44055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Comprender, comparar y evaluar textos orales y audiovisuales tales como exposiciones, discursos, documentales, noticias, reportajes, etc., considerando: su postura personal frente a lo escuchado y argumentos que la sustenten, los temas, conceptos o hechos principales, una distinción entre los hechos y las opiniones expresados, diferentes puntos de vista expresados en los textos, las relaciones que se establecen entre imágenes, texto y sonido, relaciones entre lo escuchado y otras manifestaciones artísticas, relaciones entre lo escuchado y los temas y obras estudiados durante el curso.</w:t>
            </w:r>
          </w:p>
          <w:p w:rsidRPr="00547374" w:rsidR="00016F79" w:rsidP="005D37BB" w:rsidRDefault="00016F79" w14:paraId="0BCA98F0" w14:textId="394528D4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OA23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  <w:r w:rsidR="005755A3">
              <w:rPr>
                <w:rFonts w:ascii="Arial" w:hAnsi="Arial" w:cs="Arial"/>
                <w:bCs/>
                <w:sz w:val="22"/>
                <w:szCs w:val="22"/>
                <w:lang w:val="es-CL"/>
              </w:rPr>
              <w:t xml:space="preserve"> 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Usar conscientemente los elementos que influyen y configuran los textos orales: comparando textos orales y escritos para establecer las diferencias, considerando el contexto y el destinatario, demostrando dominio de los distintos registros y empleándolos adecuadamente según la situación, utilizando estrategias que permiten cuidar la relación con el otro, especialmente al mostrar desacuerdo, utilizando un volumen, una velocidad y una dicción adecuados al propósito y a la situación.</w:t>
            </w:r>
          </w:p>
          <w:p w:rsidRPr="00547374" w:rsidR="00016F79" w:rsidP="005D37BB" w:rsidRDefault="00016F79" w14:paraId="7659F82A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OA24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547374" w:rsidR="00016F79" w:rsidP="005D37BB" w:rsidRDefault="00016F79" w14:paraId="7492604F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Realizar investigaciones sobre diversos temas para complementar sus lecturas o responder interrogantes relacionadas con el lenguaje y la literatura: delimitando el tema de investigación, utilizando los principales sistemas de búsqueda de textos en la biblioteca e internet, usando los organizadores y la estructura textual para encontrar información de manera eficiente, evaluando si los textos entregan suficiente información para responder una determinada pregunta o cumplir un propósito, organizando en categorías la información encontrada en las fuentes investigadas, registrando la información bibliográfica de las fuentes consultadas, elaborando un texto oral o escrito bien estructurado que comunique sus hallazgos.</w:t>
            </w:r>
          </w:p>
          <w:p w:rsidRPr="00547374" w:rsidR="00016F79" w:rsidP="005D37BB" w:rsidRDefault="00016F79" w14:paraId="2E85BD0C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OA25</w:t>
            </w: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ab/>
            </w:r>
          </w:p>
          <w:p w:rsidRPr="00BC54C3" w:rsidR="00016F79" w:rsidP="005D37BB" w:rsidRDefault="00016F79" w14:paraId="5BB2430F" w14:textId="77777777">
            <w:pPr>
              <w:rPr>
                <w:rFonts w:ascii="Arial" w:hAnsi="Arial" w:cs="Arial"/>
                <w:bCs/>
                <w:sz w:val="22"/>
                <w:szCs w:val="22"/>
                <w:lang w:val="es-CL"/>
              </w:rPr>
            </w:pPr>
            <w:r w:rsidRPr="00547374">
              <w:rPr>
                <w:rFonts w:ascii="Arial" w:hAnsi="Arial" w:cs="Arial"/>
                <w:bCs/>
                <w:sz w:val="22"/>
                <w:szCs w:val="22"/>
                <w:lang w:val="es-CL"/>
              </w:rPr>
              <w:t>Sintetizar, registrar y ordenar las ideas principales de textos escuchados o leídos para satisfacer propósitos como estudiar, hacer una investigación, recordar detalles, etc.</w:t>
            </w:r>
          </w:p>
        </w:tc>
        <w:tc>
          <w:tcPr>
            <w:tcW w:w="2127" w:type="dxa"/>
            <w:vMerge/>
            <w:vAlign w:val="center"/>
          </w:tcPr>
          <w:p w:rsidRPr="00BC54C3" w:rsidR="00016F79" w:rsidP="005D37BB" w:rsidRDefault="00016F79" w14:paraId="60C37E26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2" w:type="dxa"/>
            <w:vMerge/>
            <w:vAlign w:val="center"/>
          </w:tcPr>
          <w:p w:rsidRPr="00BC54C3" w:rsidR="00016F79" w:rsidP="005D37BB" w:rsidRDefault="00016F79" w14:paraId="46CB60A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6" w:type="dxa"/>
            <w:vMerge/>
            <w:vAlign w:val="center"/>
          </w:tcPr>
          <w:p w:rsidRPr="00BC54C3" w:rsidR="00016F79" w:rsidP="005D37BB" w:rsidRDefault="00016F79" w14:paraId="0346DEC1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1" w:type="dxa"/>
            <w:vMerge/>
            <w:vAlign w:val="center"/>
          </w:tcPr>
          <w:p w:rsidRPr="00BC54C3" w:rsidR="00016F79" w:rsidP="005D37BB" w:rsidRDefault="00016F79" w14:paraId="50DC328E" w14:textId="777777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12F58" w:rsidP="00A12F58" w:rsidRDefault="00A12F58" w14:paraId="3A4B1B84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6E6B57B0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270FF8BE" w14:textId="77777777">
      <w:pPr>
        <w:rPr>
          <w:rFonts w:ascii="Arial" w:hAnsi="Arial" w:cs="Arial"/>
          <w:sz w:val="22"/>
          <w:szCs w:val="22"/>
        </w:rPr>
      </w:pPr>
    </w:p>
    <w:p w:rsidR="00A12F58" w:rsidP="00A12F58" w:rsidRDefault="00A12F58" w14:paraId="2AC669F7" w14:textId="77777777">
      <w:pPr>
        <w:rPr>
          <w:rFonts w:ascii="Arial" w:hAnsi="Arial" w:cs="Arial"/>
          <w:sz w:val="22"/>
          <w:szCs w:val="22"/>
        </w:rPr>
      </w:pPr>
    </w:p>
    <w:p w:rsidR="00A12F58" w:rsidRDefault="00A12F58" w14:paraId="45FC8AC9" w14:textId="04652427">
      <w:pPr>
        <w:rPr>
          <w:rFonts w:ascii="Arial" w:hAnsi="Arial" w:cs="Arial"/>
          <w:sz w:val="22"/>
          <w:szCs w:val="22"/>
        </w:rPr>
      </w:pPr>
    </w:p>
    <w:p w:rsidRPr="00BC54C3" w:rsidR="00A12F58" w:rsidRDefault="00A12F58" w14:paraId="5D6371CF" w14:textId="77777777">
      <w:pPr>
        <w:rPr>
          <w:rFonts w:ascii="Arial" w:hAnsi="Arial" w:cs="Arial"/>
          <w:sz w:val="22"/>
          <w:szCs w:val="22"/>
        </w:rPr>
      </w:pPr>
    </w:p>
    <w:sectPr w:rsidRPr="00BC54C3" w:rsidR="00A12F5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16F79"/>
    <w:rsid w:val="0002029F"/>
    <w:rsid w:val="00023CD3"/>
    <w:rsid w:val="00032E1D"/>
    <w:rsid w:val="0005324E"/>
    <w:rsid w:val="00056AD3"/>
    <w:rsid w:val="000643C3"/>
    <w:rsid w:val="0007399F"/>
    <w:rsid w:val="00082E45"/>
    <w:rsid w:val="000A6147"/>
    <w:rsid w:val="000B214C"/>
    <w:rsid w:val="00120F5E"/>
    <w:rsid w:val="00121D58"/>
    <w:rsid w:val="001A3D9F"/>
    <w:rsid w:val="00206C28"/>
    <w:rsid w:val="002102DA"/>
    <w:rsid w:val="00221273"/>
    <w:rsid w:val="002655E8"/>
    <w:rsid w:val="00280AB1"/>
    <w:rsid w:val="002C2E98"/>
    <w:rsid w:val="002D0261"/>
    <w:rsid w:val="002D0E5F"/>
    <w:rsid w:val="00357C5C"/>
    <w:rsid w:val="00391111"/>
    <w:rsid w:val="00392614"/>
    <w:rsid w:val="003E0BFE"/>
    <w:rsid w:val="004D1D69"/>
    <w:rsid w:val="00500751"/>
    <w:rsid w:val="005334BE"/>
    <w:rsid w:val="00547374"/>
    <w:rsid w:val="005755A3"/>
    <w:rsid w:val="005C6288"/>
    <w:rsid w:val="00602F19"/>
    <w:rsid w:val="006568FE"/>
    <w:rsid w:val="00784C9D"/>
    <w:rsid w:val="007A565B"/>
    <w:rsid w:val="007A6955"/>
    <w:rsid w:val="007E49DA"/>
    <w:rsid w:val="00960FCC"/>
    <w:rsid w:val="009E6F40"/>
    <w:rsid w:val="00A12F58"/>
    <w:rsid w:val="00A22B98"/>
    <w:rsid w:val="00A24936"/>
    <w:rsid w:val="00A24C70"/>
    <w:rsid w:val="00A271B0"/>
    <w:rsid w:val="00A752B0"/>
    <w:rsid w:val="00A968E1"/>
    <w:rsid w:val="00B011F9"/>
    <w:rsid w:val="00B3630E"/>
    <w:rsid w:val="00B61DBE"/>
    <w:rsid w:val="00B71BC3"/>
    <w:rsid w:val="00B71EAC"/>
    <w:rsid w:val="00B74B95"/>
    <w:rsid w:val="00B91294"/>
    <w:rsid w:val="00BA446F"/>
    <w:rsid w:val="00BB3AAB"/>
    <w:rsid w:val="00BB7838"/>
    <w:rsid w:val="00BC54C3"/>
    <w:rsid w:val="00C0373B"/>
    <w:rsid w:val="00C86460"/>
    <w:rsid w:val="00CE7332"/>
    <w:rsid w:val="00D464AE"/>
    <w:rsid w:val="00D56B09"/>
    <w:rsid w:val="00D666ED"/>
    <w:rsid w:val="00D75449"/>
    <w:rsid w:val="00DB05DC"/>
    <w:rsid w:val="00DB7A1C"/>
    <w:rsid w:val="00DD01D6"/>
    <w:rsid w:val="00DE4373"/>
    <w:rsid w:val="00E240EB"/>
    <w:rsid w:val="00E80E9A"/>
    <w:rsid w:val="00EA63BF"/>
    <w:rsid w:val="00EA6EC0"/>
    <w:rsid w:val="00F5784E"/>
    <w:rsid w:val="00FA71F7"/>
    <w:rsid w:val="00FD17DE"/>
    <w:rsid w:val="00FE2831"/>
    <w:rsid w:val="01998ADD"/>
    <w:rsid w:val="14E4E1EB"/>
    <w:rsid w:val="36457E56"/>
    <w:rsid w:val="5408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6F79"/>
    <w:pPr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val="es-ES" w:eastAsia="es-ES"/>
      <w14:ligatures w14:val="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B71EAC"/>
    <w:pPr>
      <w:spacing w:before="100" w:beforeAutospacing="1" w:after="100" w:afterAutospacing="1"/>
    </w:pPr>
    <w:rPr>
      <w:lang w:val="es-CL" w:eastAsia="es-CL"/>
    </w:rPr>
  </w:style>
  <w:style w:type="paragraph" w:styleId="Default" w:customStyle="1">
    <w:name w:val="Default"/>
    <w:uiPriority w:val="99"/>
    <w:rsid w:val="00B71EAC"/>
    <w:pPr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color w:val="000000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leticia salgado meneses</dc:creator>
  <keywords/>
  <dc:description/>
  <lastModifiedBy>Palmenia Gemita Allende Cáceres</lastModifiedBy>
  <revision>15</revision>
  <lastPrinted>2024-12-05T15:40:00.0000000Z</lastPrinted>
  <dcterms:created xsi:type="dcterms:W3CDTF">2025-06-12T18:53:00.0000000Z</dcterms:created>
  <dcterms:modified xsi:type="dcterms:W3CDTF">2025-08-06T01:12:44.1874542Z</dcterms:modified>
</coreProperties>
</file>